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D20E" w14:textId="7C827F68" w:rsidR="00887792" w:rsidRPr="00DC4DAB" w:rsidRDefault="00DC4DAB" w:rsidP="00F236E3">
      <w:pPr>
        <w:spacing w:line="276" w:lineRule="auto"/>
        <w:rPr>
          <w:rFonts w:asciiTheme="majorHAnsi" w:hAnsiTheme="majorHAnsi" w:cstheme="majorHAnsi"/>
          <w:sz w:val="36"/>
          <w:szCs w:val="36"/>
        </w:rPr>
      </w:pPr>
      <w:r w:rsidRPr="00DC4DAB">
        <w:rPr>
          <w:rFonts w:asciiTheme="majorHAnsi" w:hAnsiTheme="majorHAnsi" w:cstheme="majorHAnsi"/>
          <w:noProof/>
          <w:color w:val="000000" w:themeColor="text1"/>
          <w:sz w:val="36"/>
          <w:szCs w:val="36"/>
        </w:rPr>
        <w:drawing>
          <wp:anchor distT="0" distB="0" distL="114300" distR="114300" simplePos="0" relativeHeight="251662336" behindDoc="0" locked="0" layoutInCell="1" allowOverlap="1" wp14:anchorId="7BBA0090" wp14:editId="483F72EB">
            <wp:simplePos x="0" y="0"/>
            <wp:positionH relativeFrom="column">
              <wp:posOffset>4561840</wp:posOffset>
            </wp:positionH>
            <wp:positionV relativeFrom="paragraph">
              <wp:posOffset>-721995</wp:posOffset>
            </wp:positionV>
            <wp:extent cx="1782000" cy="6480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h Miskin Training Logo - White Background (1.7 M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2000" cy="648000"/>
                    </a:xfrm>
                    <a:prstGeom prst="rect">
                      <a:avLst/>
                    </a:prstGeom>
                  </pic:spPr>
                </pic:pic>
              </a:graphicData>
            </a:graphic>
            <wp14:sizeRelH relativeFrom="page">
              <wp14:pctWidth>0</wp14:pctWidth>
            </wp14:sizeRelH>
            <wp14:sizeRelV relativeFrom="page">
              <wp14:pctHeight>0</wp14:pctHeight>
            </wp14:sizeRelV>
          </wp:anchor>
        </w:drawing>
      </w:r>
      <w:r w:rsidR="00887792" w:rsidRPr="00DC4DAB">
        <w:rPr>
          <w:rFonts w:asciiTheme="majorHAnsi" w:hAnsiTheme="majorHAnsi" w:cstheme="majorHAnsi"/>
          <w:b/>
          <w:sz w:val="36"/>
          <w:szCs w:val="36"/>
        </w:rPr>
        <w:t>Parent</w:t>
      </w:r>
      <w:r w:rsidR="00BF4CF4">
        <w:rPr>
          <w:rFonts w:asciiTheme="majorHAnsi" w:hAnsiTheme="majorHAnsi" w:cstheme="majorHAnsi"/>
          <w:b/>
          <w:sz w:val="36"/>
          <w:szCs w:val="36"/>
        </w:rPr>
        <w:t xml:space="preserve"> </w:t>
      </w:r>
      <w:r w:rsidR="008C142C">
        <w:rPr>
          <w:rFonts w:asciiTheme="majorHAnsi" w:hAnsiTheme="majorHAnsi" w:cstheme="majorHAnsi"/>
          <w:b/>
          <w:sz w:val="36"/>
          <w:szCs w:val="36"/>
        </w:rPr>
        <w:t>m</w:t>
      </w:r>
      <w:r w:rsidR="00887792" w:rsidRPr="00DC4DAB">
        <w:rPr>
          <w:rFonts w:asciiTheme="majorHAnsi" w:hAnsiTheme="majorHAnsi" w:cstheme="majorHAnsi"/>
          <w:b/>
          <w:sz w:val="36"/>
          <w:szCs w:val="36"/>
        </w:rPr>
        <w:t xml:space="preserve">eeting: </w:t>
      </w:r>
      <w:r w:rsidR="002E4820" w:rsidRPr="00DC4DAB">
        <w:rPr>
          <w:rFonts w:asciiTheme="majorHAnsi" w:hAnsiTheme="majorHAnsi" w:cstheme="majorHAnsi"/>
          <w:b/>
          <w:sz w:val="36"/>
          <w:szCs w:val="36"/>
        </w:rPr>
        <w:t xml:space="preserve">Set 1 </w:t>
      </w:r>
      <w:r w:rsidR="008C142C">
        <w:rPr>
          <w:rFonts w:asciiTheme="majorHAnsi" w:hAnsiTheme="majorHAnsi" w:cstheme="majorHAnsi"/>
          <w:b/>
          <w:sz w:val="36"/>
          <w:szCs w:val="36"/>
        </w:rPr>
        <w:t>s</w:t>
      </w:r>
      <w:r w:rsidR="002E4820" w:rsidRPr="00DC4DAB">
        <w:rPr>
          <w:rFonts w:asciiTheme="majorHAnsi" w:hAnsiTheme="majorHAnsi" w:cstheme="majorHAnsi"/>
          <w:b/>
          <w:sz w:val="36"/>
          <w:szCs w:val="36"/>
        </w:rPr>
        <w:t xml:space="preserve">ounds </w:t>
      </w:r>
    </w:p>
    <w:p w14:paraId="7BC81D1C" w14:textId="431DAC45" w:rsidR="00887792" w:rsidRPr="00DC4DAB" w:rsidRDefault="00887792" w:rsidP="00F236E3">
      <w:pPr>
        <w:spacing w:line="276" w:lineRule="auto"/>
        <w:rPr>
          <w:rFonts w:asciiTheme="majorHAnsi" w:hAnsiTheme="majorHAnsi" w:cstheme="majorHAnsi"/>
          <w:szCs w:val="22"/>
        </w:rPr>
      </w:pPr>
    </w:p>
    <w:p w14:paraId="4711B980" w14:textId="2940B585" w:rsidR="00887792" w:rsidRPr="00F40038" w:rsidRDefault="00887792" w:rsidP="00F236E3">
      <w:pPr>
        <w:spacing w:line="276" w:lineRule="auto"/>
        <w:rPr>
          <w:rFonts w:asciiTheme="majorHAnsi" w:hAnsiTheme="majorHAnsi" w:cstheme="majorHAnsi"/>
          <w:b/>
          <w:bCs/>
          <w:sz w:val="28"/>
          <w:szCs w:val="28"/>
        </w:rPr>
      </w:pPr>
      <w:r w:rsidRPr="00F40038">
        <w:rPr>
          <w:rFonts w:asciiTheme="majorHAnsi" w:hAnsiTheme="majorHAnsi" w:cstheme="majorHAnsi"/>
          <w:b/>
          <w:bCs/>
          <w:sz w:val="28"/>
          <w:szCs w:val="28"/>
        </w:rPr>
        <w:t>What can you do to help at home?</w:t>
      </w:r>
    </w:p>
    <w:p w14:paraId="32807168" w14:textId="048B5E34" w:rsidR="002E4820" w:rsidRPr="00DC4DAB" w:rsidRDefault="002E4820" w:rsidP="00F236E3">
      <w:pPr>
        <w:spacing w:line="276" w:lineRule="auto"/>
        <w:rPr>
          <w:rFonts w:asciiTheme="majorHAnsi" w:hAnsiTheme="majorHAnsi" w:cstheme="majorHAnsi"/>
          <w:szCs w:val="22"/>
        </w:rPr>
      </w:pPr>
    </w:p>
    <w:p w14:paraId="1BA02252" w14:textId="44E31850" w:rsidR="002E4820" w:rsidRPr="00DC4DAB" w:rsidRDefault="002E4820" w:rsidP="00F236E3">
      <w:pPr>
        <w:spacing w:line="276" w:lineRule="auto"/>
        <w:rPr>
          <w:rFonts w:asciiTheme="majorHAnsi" w:hAnsiTheme="majorHAnsi" w:cstheme="majorHAnsi"/>
          <w:szCs w:val="22"/>
        </w:rPr>
      </w:pPr>
      <w:r w:rsidRPr="00DC4DAB">
        <w:rPr>
          <w:rFonts w:asciiTheme="majorHAnsi" w:hAnsiTheme="majorHAnsi" w:cstheme="majorHAnsi"/>
          <w:szCs w:val="22"/>
        </w:rPr>
        <w:t>1. Use pure sounds</w:t>
      </w:r>
      <w:r w:rsidR="00BF4CF4">
        <w:rPr>
          <w:rFonts w:asciiTheme="majorHAnsi" w:hAnsiTheme="majorHAnsi" w:cstheme="majorHAnsi"/>
          <w:szCs w:val="22"/>
        </w:rPr>
        <w:t xml:space="preserve"> rather than</w:t>
      </w:r>
      <w:r w:rsidRPr="00DC4DAB">
        <w:rPr>
          <w:rFonts w:asciiTheme="majorHAnsi" w:hAnsiTheme="majorHAnsi" w:cstheme="majorHAnsi"/>
          <w:szCs w:val="22"/>
        </w:rPr>
        <w:t xml:space="preserve"> letter names</w:t>
      </w:r>
      <w:r w:rsidR="00CC38EC">
        <w:rPr>
          <w:rFonts w:asciiTheme="majorHAnsi" w:hAnsiTheme="majorHAnsi" w:cstheme="majorHAnsi"/>
          <w:szCs w:val="22"/>
        </w:rPr>
        <w:t>.</w:t>
      </w:r>
    </w:p>
    <w:p w14:paraId="69516713" w14:textId="60B8AE6F" w:rsidR="002E4820" w:rsidRPr="00DC4DAB" w:rsidRDefault="002E4820" w:rsidP="00F236E3">
      <w:pPr>
        <w:spacing w:line="276" w:lineRule="auto"/>
        <w:rPr>
          <w:rFonts w:asciiTheme="majorHAnsi" w:hAnsiTheme="majorHAnsi" w:cstheme="majorHAnsi"/>
          <w:szCs w:val="22"/>
        </w:rPr>
      </w:pPr>
      <w:r w:rsidRPr="00DC4DAB">
        <w:rPr>
          <w:rFonts w:asciiTheme="majorHAnsi" w:hAnsiTheme="majorHAnsi" w:cstheme="majorHAnsi"/>
          <w:szCs w:val="22"/>
        </w:rPr>
        <w:t>2. Teach the picture names</w:t>
      </w:r>
      <w:r w:rsidR="00CC38EC">
        <w:rPr>
          <w:rFonts w:asciiTheme="majorHAnsi" w:hAnsiTheme="majorHAnsi" w:cstheme="majorHAnsi"/>
          <w:szCs w:val="22"/>
        </w:rPr>
        <w:t>.</w:t>
      </w:r>
    </w:p>
    <w:p w14:paraId="67E48C31" w14:textId="41A195B0" w:rsidR="002E4820" w:rsidRPr="00DC4DAB" w:rsidRDefault="002E4820" w:rsidP="00F236E3">
      <w:pPr>
        <w:spacing w:line="276" w:lineRule="auto"/>
        <w:rPr>
          <w:rFonts w:asciiTheme="majorHAnsi" w:hAnsiTheme="majorHAnsi" w:cstheme="majorHAnsi"/>
          <w:szCs w:val="22"/>
        </w:rPr>
      </w:pPr>
      <w:r w:rsidRPr="00DC4DAB">
        <w:rPr>
          <w:rFonts w:asciiTheme="majorHAnsi" w:hAnsiTheme="majorHAnsi" w:cstheme="majorHAnsi"/>
          <w:szCs w:val="22"/>
        </w:rPr>
        <w:t>3. Practise reading sounds speedily</w:t>
      </w:r>
      <w:r w:rsidR="00BF4CF4">
        <w:rPr>
          <w:rFonts w:asciiTheme="majorHAnsi" w:hAnsiTheme="majorHAnsi" w:cstheme="majorHAnsi"/>
          <w:szCs w:val="22"/>
        </w:rPr>
        <w:t>.</w:t>
      </w:r>
    </w:p>
    <w:p w14:paraId="45E32AB6" w14:textId="066A13A1" w:rsidR="002E4820" w:rsidRPr="00DC4DAB" w:rsidRDefault="002E4820" w:rsidP="00F236E3">
      <w:pPr>
        <w:spacing w:line="276" w:lineRule="auto"/>
        <w:rPr>
          <w:rFonts w:asciiTheme="majorHAnsi" w:hAnsiTheme="majorHAnsi" w:cstheme="majorHAnsi"/>
          <w:szCs w:val="22"/>
        </w:rPr>
      </w:pPr>
      <w:r w:rsidRPr="00DC4DAB">
        <w:rPr>
          <w:rFonts w:asciiTheme="majorHAnsi" w:hAnsiTheme="majorHAnsi" w:cstheme="majorHAnsi"/>
          <w:szCs w:val="22"/>
        </w:rPr>
        <w:t xml:space="preserve">4. Use the handwriting phrases </w:t>
      </w:r>
      <w:r w:rsidR="00BF4CF4">
        <w:rPr>
          <w:rFonts w:asciiTheme="majorHAnsi" w:hAnsiTheme="majorHAnsi" w:cstheme="majorHAnsi"/>
          <w:szCs w:val="22"/>
        </w:rPr>
        <w:t>to practise</w:t>
      </w:r>
      <w:r w:rsidR="005A658D">
        <w:rPr>
          <w:rFonts w:asciiTheme="majorHAnsi" w:hAnsiTheme="majorHAnsi" w:cstheme="majorHAnsi"/>
          <w:szCs w:val="22"/>
        </w:rPr>
        <w:t xml:space="preserve"> writing.</w:t>
      </w:r>
    </w:p>
    <w:p w14:paraId="69721692" w14:textId="75C7ADB9" w:rsidR="00887792" w:rsidRPr="00DC4DAB" w:rsidRDefault="00887792" w:rsidP="00F236E3">
      <w:pPr>
        <w:spacing w:line="276" w:lineRule="auto"/>
        <w:rPr>
          <w:rFonts w:asciiTheme="majorHAnsi" w:hAnsiTheme="majorHAnsi" w:cstheme="majorHAnsi"/>
          <w:szCs w:val="22"/>
        </w:rPr>
      </w:pPr>
    </w:p>
    <w:p w14:paraId="6550946A" w14:textId="55DF30B7" w:rsidR="005630F9" w:rsidRPr="00F40038" w:rsidRDefault="00A71604" w:rsidP="00F236E3">
      <w:pPr>
        <w:spacing w:line="276" w:lineRule="auto"/>
        <w:rPr>
          <w:rFonts w:asciiTheme="majorHAnsi" w:hAnsiTheme="majorHAnsi" w:cstheme="majorHAnsi"/>
          <w:b/>
          <w:bCs/>
          <w:sz w:val="28"/>
          <w:szCs w:val="28"/>
        </w:rPr>
      </w:pPr>
      <w:r w:rsidRPr="00F40038">
        <w:rPr>
          <w:rFonts w:asciiTheme="majorHAnsi" w:hAnsiTheme="majorHAnsi" w:cstheme="majorHAnsi"/>
          <w:b/>
          <w:bCs/>
          <w:sz w:val="28"/>
          <w:szCs w:val="28"/>
        </w:rPr>
        <w:t>How do I u</w:t>
      </w:r>
      <w:r w:rsidR="005630F9" w:rsidRPr="00F40038">
        <w:rPr>
          <w:rFonts w:asciiTheme="majorHAnsi" w:hAnsiTheme="majorHAnsi" w:cstheme="majorHAnsi"/>
          <w:b/>
          <w:bCs/>
          <w:sz w:val="28"/>
          <w:szCs w:val="28"/>
        </w:rPr>
        <w:t>s</w:t>
      </w:r>
      <w:r w:rsidRPr="00F40038">
        <w:rPr>
          <w:rFonts w:asciiTheme="majorHAnsi" w:hAnsiTheme="majorHAnsi" w:cstheme="majorHAnsi"/>
          <w:b/>
          <w:bCs/>
          <w:sz w:val="28"/>
          <w:szCs w:val="28"/>
        </w:rPr>
        <w:t>e</w:t>
      </w:r>
      <w:r w:rsidR="005630F9" w:rsidRPr="00F40038">
        <w:rPr>
          <w:rFonts w:asciiTheme="majorHAnsi" w:hAnsiTheme="majorHAnsi" w:cstheme="majorHAnsi"/>
          <w:b/>
          <w:bCs/>
          <w:sz w:val="28"/>
          <w:szCs w:val="28"/>
        </w:rPr>
        <w:t xml:space="preserve"> the Virtual Classroom</w:t>
      </w:r>
      <w:r w:rsidRPr="00F40038">
        <w:rPr>
          <w:rFonts w:asciiTheme="majorHAnsi" w:hAnsiTheme="majorHAnsi" w:cstheme="majorHAnsi"/>
          <w:b/>
          <w:bCs/>
          <w:sz w:val="28"/>
          <w:szCs w:val="28"/>
        </w:rPr>
        <w:t>?</w:t>
      </w:r>
      <w:r w:rsidR="005630F9" w:rsidRPr="00F40038">
        <w:rPr>
          <w:rFonts w:asciiTheme="majorHAnsi" w:hAnsiTheme="majorHAnsi" w:cstheme="majorHAnsi"/>
          <w:b/>
          <w:bCs/>
          <w:sz w:val="28"/>
          <w:szCs w:val="28"/>
        </w:rPr>
        <w:t xml:space="preserve"> </w:t>
      </w:r>
    </w:p>
    <w:p w14:paraId="5F5AA450" w14:textId="77777777" w:rsidR="005630F9" w:rsidRPr="00B549F3" w:rsidRDefault="005630F9" w:rsidP="00F236E3">
      <w:pPr>
        <w:spacing w:line="276" w:lineRule="auto"/>
        <w:rPr>
          <w:rFonts w:asciiTheme="majorHAnsi" w:hAnsiTheme="majorHAnsi" w:cstheme="majorHAnsi"/>
          <w:color w:val="000000" w:themeColor="text1"/>
          <w:szCs w:val="22"/>
        </w:rPr>
      </w:pPr>
    </w:p>
    <w:p w14:paraId="335E69EE" w14:textId="77777777" w:rsidR="005630F9" w:rsidRPr="00B549F3" w:rsidRDefault="005630F9" w:rsidP="00F236E3">
      <w:pPr>
        <w:pStyle w:val="ListParagraph"/>
        <w:numPr>
          <w:ilvl w:val="0"/>
          <w:numId w:val="10"/>
        </w:numPr>
        <w:spacing w:line="276" w:lineRule="auto"/>
        <w:jc w:val="left"/>
        <w:rPr>
          <w:rFonts w:asciiTheme="majorHAnsi" w:eastAsia="Calibri" w:hAnsiTheme="majorHAnsi" w:cstheme="majorHAnsi"/>
          <w:color w:val="000000" w:themeColor="text1"/>
          <w:szCs w:val="22"/>
        </w:rPr>
      </w:pPr>
      <w:r w:rsidRPr="00B549F3">
        <w:rPr>
          <w:rFonts w:asciiTheme="majorHAnsi" w:eastAsia="Calibri" w:hAnsiTheme="majorHAnsi" w:cstheme="majorHAnsi"/>
          <w:color w:val="000000" w:themeColor="text1"/>
          <w:szCs w:val="22"/>
        </w:rPr>
        <w:t>Set aside 10 minutes to watch a film with your child each day.</w:t>
      </w:r>
    </w:p>
    <w:p w14:paraId="48129345" w14:textId="77777777" w:rsidR="005630F9" w:rsidRPr="00B549F3" w:rsidRDefault="005630F9" w:rsidP="00F236E3">
      <w:pPr>
        <w:pStyle w:val="ListParagraph"/>
        <w:numPr>
          <w:ilvl w:val="0"/>
          <w:numId w:val="10"/>
        </w:numPr>
        <w:spacing w:line="276" w:lineRule="auto"/>
        <w:jc w:val="left"/>
        <w:rPr>
          <w:rFonts w:asciiTheme="majorHAnsi" w:eastAsia="Calibri" w:hAnsiTheme="majorHAnsi" w:cstheme="majorHAnsi"/>
          <w:color w:val="000000" w:themeColor="text1"/>
          <w:szCs w:val="22"/>
        </w:rPr>
      </w:pPr>
      <w:r w:rsidRPr="00B549F3">
        <w:rPr>
          <w:rFonts w:asciiTheme="majorHAnsi" w:eastAsia="Calibri" w:hAnsiTheme="majorHAnsi" w:cstheme="majorHAnsi"/>
          <w:color w:val="000000" w:themeColor="text1"/>
          <w:szCs w:val="22"/>
        </w:rPr>
        <w:t>Find a quiet space for your child to watch the film on a laptop or tablet.</w:t>
      </w:r>
    </w:p>
    <w:p w14:paraId="0BA8A6AB" w14:textId="77777777" w:rsidR="005630F9" w:rsidRPr="00B549F3" w:rsidRDefault="005630F9" w:rsidP="00F236E3">
      <w:pPr>
        <w:pStyle w:val="ListParagraph"/>
        <w:numPr>
          <w:ilvl w:val="0"/>
          <w:numId w:val="10"/>
        </w:numPr>
        <w:spacing w:line="276" w:lineRule="auto"/>
        <w:jc w:val="left"/>
        <w:rPr>
          <w:rFonts w:asciiTheme="majorHAnsi" w:eastAsia="Calibri" w:hAnsiTheme="majorHAnsi" w:cstheme="majorHAnsi"/>
          <w:color w:val="000000" w:themeColor="text1"/>
          <w:szCs w:val="22"/>
        </w:rPr>
      </w:pPr>
      <w:r w:rsidRPr="00B549F3">
        <w:rPr>
          <w:rFonts w:asciiTheme="majorHAnsi" w:eastAsia="Calibri" w:hAnsiTheme="majorHAnsi" w:cstheme="majorHAnsi"/>
          <w:color w:val="000000" w:themeColor="text1"/>
          <w:szCs w:val="22"/>
        </w:rPr>
        <w:t>Praise your child as they join in with the lesson – make it fun!</w:t>
      </w:r>
    </w:p>
    <w:p w14:paraId="600EB779" w14:textId="77777777" w:rsidR="005630F9" w:rsidRPr="00B549F3" w:rsidRDefault="005630F9" w:rsidP="00F236E3">
      <w:pPr>
        <w:spacing w:line="276" w:lineRule="auto"/>
        <w:rPr>
          <w:rFonts w:asciiTheme="majorHAnsi" w:eastAsia="Calibri" w:hAnsiTheme="majorHAnsi" w:cstheme="majorHAnsi"/>
          <w:color w:val="000000" w:themeColor="text1"/>
          <w:szCs w:val="22"/>
        </w:rPr>
      </w:pPr>
      <w:r w:rsidRPr="00B549F3">
        <w:rPr>
          <w:rFonts w:asciiTheme="majorHAnsi" w:hAnsiTheme="majorHAnsi" w:cstheme="majorHAnsi"/>
          <w:color w:val="000000" w:themeColor="text1"/>
          <w:szCs w:val="22"/>
        </w:rPr>
        <w:t xml:space="preserve">  </w:t>
      </w:r>
    </w:p>
    <w:p w14:paraId="170AA9AD" w14:textId="77777777" w:rsidR="000F5397" w:rsidRPr="008106E7" w:rsidRDefault="000F5397" w:rsidP="00F236E3">
      <w:pPr>
        <w:spacing w:line="276" w:lineRule="auto"/>
        <w:rPr>
          <w:rFonts w:asciiTheme="majorHAnsi" w:hAnsiTheme="majorHAnsi" w:cs="Arial"/>
          <w:color w:val="0000FF"/>
          <w:szCs w:val="22"/>
          <w:u w:val="single"/>
        </w:rPr>
      </w:pPr>
      <w:r w:rsidRPr="000A7C4F">
        <w:rPr>
          <w:rFonts w:asciiTheme="majorHAnsi" w:hAnsiTheme="majorHAnsi" w:cs="Arial"/>
          <w:szCs w:val="22"/>
        </w:rPr>
        <w:t xml:space="preserve">Find more free parent resources on </w:t>
      </w:r>
      <w:hyperlink r:id="rId11" w:history="1">
        <w:r w:rsidRPr="00C371B3">
          <w:rPr>
            <w:rStyle w:val="Hyperlink"/>
            <w:rFonts w:asciiTheme="majorHAnsi" w:hAnsiTheme="majorHAnsi" w:cs="Arial"/>
            <w:szCs w:val="22"/>
          </w:rPr>
          <w:t>www.ruthmiskin.com</w:t>
        </w:r>
      </w:hyperlink>
    </w:p>
    <w:p w14:paraId="1694CB86" w14:textId="77777777" w:rsidR="005630F9" w:rsidRPr="00DC4DAB" w:rsidRDefault="005630F9" w:rsidP="008C142C">
      <w:pPr>
        <w:spacing w:line="276" w:lineRule="auto"/>
        <w:rPr>
          <w:rFonts w:asciiTheme="majorHAnsi" w:hAnsiTheme="majorHAnsi" w:cstheme="majorHAnsi"/>
          <w:szCs w:val="22"/>
        </w:rPr>
      </w:pPr>
    </w:p>
    <w:sectPr w:rsidR="005630F9" w:rsidRPr="00DC4DAB" w:rsidSect="00DC4DAB">
      <w:headerReference w:type="even" r:id="rId12"/>
      <w:headerReference w:type="firs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D252" w14:textId="77777777" w:rsidR="004D2EFD" w:rsidRDefault="004D2EFD" w:rsidP="000849BF">
      <w:r>
        <w:separator/>
      </w:r>
    </w:p>
  </w:endnote>
  <w:endnote w:type="continuationSeparator" w:id="0">
    <w:p w14:paraId="1F116F4E" w14:textId="77777777" w:rsidR="004D2EFD" w:rsidRDefault="004D2EFD"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²Ó©úÅé">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A04B" w14:textId="77777777" w:rsidR="004D2EFD" w:rsidRDefault="004D2EFD" w:rsidP="000849BF">
      <w:r>
        <w:separator/>
      </w:r>
    </w:p>
  </w:footnote>
  <w:footnote w:type="continuationSeparator" w:id="0">
    <w:p w14:paraId="4BB8ED3B" w14:textId="77777777" w:rsidR="004D2EFD" w:rsidRDefault="004D2EFD"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6A8D" w14:textId="77777777" w:rsidR="00CB09FE" w:rsidRDefault="004D2EFD">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left:0;text-align:left;margin-left:0;margin-top:0;width:594.7pt;height:841.05pt;z-index:-251657216;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A415" w14:textId="77777777" w:rsidR="00CB09FE" w:rsidRDefault="004D2EFD">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left:0;text-align:left;margin-left:0;margin-top:0;width:594.7pt;height:841.05pt;z-index:-251656192;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CF7"/>
    <w:multiLevelType w:val="hybridMultilevel"/>
    <w:tmpl w:val="32AC5226"/>
    <w:lvl w:ilvl="0" w:tplc="D18A4468">
      <w:start w:val="1"/>
      <w:numFmt w:val="decimal"/>
      <w:lvlText w:val="%1."/>
      <w:lvlJc w:val="left"/>
      <w:pPr>
        <w:ind w:left="360" w:hanging="360"/>
      </w:pPr>
    </w:lvl>
    <w:lvl w:ilvl="1" w:tplc="C078413E">
      <w:start w:val="1"/>
      <w:numFmt w:val="lowerLetter"/>
      <w:lvlText w:val="%2."/>
      <w:lvlJc w:val="left"/>
      <w:pPr>
        <w:ind w:left="1440" w:hanging="360"/>
      </w:pPr>
    </w:lvl>
    <w:lvl w:ilvl="2" w:tplc="7578F040">
      <w:start w:val="1"/>
      <w:numFmt w:val="lowerRoman"/>
      <w:lvlText w:val="%3."/>
      <w:lvlJc w:val="right"/>
      <w:pPr>
        <w:ind w:left="2160" w:hanging="180"/>
      </w:pPr>
    </w:lvl>
    <w:lvl w:ilvl="3" w:tplc="4AF87BB4">
      <w:start w:val="1"/>
      <w:numFmt w:val="decimal"/>
      <w:lvlText w:val="%4."/>
      <w:lvlJc w:val="left"/>
      <w:pPr>
        <w:ind w:left="2880" w:hanging="360"/>
      </w:pPr>
    </w:lvl>
    <w:lvl w:ilvl="4" w:tplc="391C6BBC">
      <w:start w:val="1"/>
      <w:numFmt w:val="lowerLetter"/>
      <w:lvlText w:val="%5."/>
      <w:lvlJc w:val="left"/>
      <w:pPr>
        <w:ind w:left="3600" w:hanging="360"/>
      </w:pPr>
    </w:lvl>
    <w:lvl w:ilvl="5" w:tplc="99DCF8DC">
      <w:start w:val="1"/>
      <w:numFmt w:val="lowerRoman"/>
      <w:lvlText w:val="%6."/>
      <w:lvlJc w:val="right"/>
      <w:pPr>
        <w:ind w:left="4320" w:hanging="180"/>
      </w:pPr>
    </w:lvl>
    <w:lvl w:ilvl="6" w:tplc="D28AAA5E">
      <w:start w:val="1"/>
      <w:numFmt w:val="decimal"/>
      <w:lvlText w:val="%7."/>
      <w:lvlJc w:val="left"/>
      <w:pPr>
        <w:ind w:left="5040" w:hanging="360"/>
      </w:pPr>
    </w:lvl>
    <w:lvl w:ilvl="7" w:tplc="43823474">
      <w:start w:val="1"/>
      <w:numFmt w:val="lowerLetter"/>
      <w:lvlText w:val="%8."/>
      <w:lvlJc w:val="left"/>
      <w:pPr>
        <w:ind w:left="5760" w:hanging="360"/>
      </w:pPr>
    </w:lvl>
    <w:lvl w:ilvl="8" w:tplc="ACF6F6AA">
      <w:start w:val="1"/>
      <w:numFmt w:val="lowerRoman"/>
      <w:lvlText w:val="%9."/>
      <w:lvlJc w:val="right"/>
      <w:pPr>
        <w:ind w:left="6480" w:hanging="180"/>
      </w:pPr>
    </w:lvl>
  </w:abstractNum>
  <w:abstractNum w:abstractNumId="1" w15:restartNumberingAfterBreak="0">
    <w:nsid w:val="01E611E2"/>
    <w:multiLevelType w:val="hybridMultilevel"/>
    <w:tmpl w:val="808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45BD8"/>
    <w:multiLevelType w:val="hybridMultilevel"/>
    <w:tmpl w:val="50FAF7C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55F15"/>
    <w:multiLevelType w:val="hybridMultilevel"/>
    <w:tmpl w:val="C48A9928"/>
    <w:lvl w:ilvl="0" w:tplc="385C7414">
      <w:start w:val="3"/>
      <w:numFmt w:val="decimal"/>
      <w:lvlText w:val="%1."/>
      <w:lvlJc w:val="left"/>
      <w:pPr>
        <w:tabs>
          <w:tab w:val="num" w:pos="720"/>
        </w:tabs>
        <w:ind w:left="720" w:hanging="360"/>
      </w:pPr>
    </w:lvl>
    <w:lvl w:ilvl="1" w:tplc="B4909B9C" w:tentative="1">
      <w:start w:val="1"/>
      <w:numFmt w:val="decimal"/>
      <w:lvlText w:val="%2."/>
      <w:lvlJc w:val="left"/>
      <w:pPr>
        <w:tabs>
          <w:tab w:val="num" w:pos="1440"/>
        </w:tabs>
        <w:ind w:left="1440" w:hanging="360"/>
      </w:pPr>
    </w:lvl>
    <w:lvl w:ilvl="2" w:tplc="3B2A1CE2" w:tentative="1">
      <w:start w:val="1"/>
      <w:numFmt w:val="decimal"/>
      <w:lvlText w:val="%3."/>
      <w:lvlJc w:val="left"/>
      <w:pPr>
        <w:tabs>
          <w:tab w:val="num" w:pos="2160"/>
        </w:tabs>
        <w:ind w:left="2160" w:hanging="360"/>
      </w:pPr>
    </w:lvl>
    <w:lvl w:ilvl="3" w:tplc="78640600" w:tentative="1">
      <w:start w:val="1"/>
      <w:numFmt w:val="decimal"/>
      <w:lvlText w:val="%4."/>
      <w:lvlJc w:val="left"/>
      <w:pPr>
        <w:tabs>
          <w:tab w:val="num" w:pos="2880"/>
        </w:tabs>
        <w:ind w:left="2880" w:hanging="360"/>
      </w:pPr>
    </w:lvl>
    <w:lvl w:ilvl="4" w:tplc="AA40D7E2" w:tentative="1">
      <w:start w:val="1"/>
      <w:numFmt w:val="decimal"/>
      <w:lvlText w:val="%5."/>
      <w:lvlJc w:val="left"/>
      <w:pPr>
        <w:tabs>
          <w:tab w:val="num" w:pos="3600"/>
        </w:tabs>
        <w:ind w:left="3600" w:hanging="360"/>
      </w:pPr>
    </w:lvl>
    <w:lvl w:ilvl="5" w:tplc="7D64F5D0" w:tentative="1">
      <w:start w:val="1"/>
      <w:numFmt w:val="decimal"/>
      <w:lvlText w:val="%6."/>
      <w:lvlJc w:val="left"/>
      <w:pPr>
        <w:tabs>
          <w:tab w:val="num" w:pos="4320"/>
        </w:tabs>
        <w:ind w:left="4320" w:hanging="360"/>
      </w:pPr>
    </w:lvl>
    <w:lvl w:ilvl="6" w:tplc="F7CCE0A8" w:tentative="1">
      <w:start w:val="1"/>
      <w:numFmt w:val="decimal"/>
      <w:lvlText w:val="%7."/>
      <w:lvlJc w:val="left"/>
      <w:pPr>
        <w:tabs>
          <w:tab w:val="num" w:pos="5040"/>
        </w:tabs>
        <w:ind w:left="5040" w:hanging="360"/>
      </w:pPr>
    </w:lvl>
    <w:lvl w:ilvl="7" w:tplc="3EC69DDE" w:tentative="1">
      <w:start w:val="1"/>
      <w:numFmt w:val="decimal"/>
      <w:lvlText w:val="%8."/>
      <w:lvlJc w:val="left"/>
      <w:pPr>
        <w:tabs>
          <w:tab w:val="num" w:pos="5760"/>
        </w:tabs>
        <w:ind w:left="5760" w:hanging="360"/>
      </w:pPr>
    </w:lvl>
    <w:lvl w:ilvl="8" w:tplc="C122B05C" w:tentative="1">
      <w:start w:val="1"/>
      <w:numFmt w:val="decimal"/>
      <w:lvlText w:val="%9."/>
      <w:lvlJc w:val="left"/>
      <w:pPr>
        <w:tabs>
          <w:tab w:val="num" w:pos="6480"/>
        </w:tabs>
        <w:ind w:left="6480" w:hanging="360"/>
      </w:pPr>
    </w:lvl>
  </w:abstractNum>
  <w:abstractNum w:abstractNumId="7" w15:restartNumberingAfterBreak="0">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16cid:durableId="1558315602">
    <w:abstractNumId w:val="8"/>
  </w:num>
  <w:num w:numId="2" w16cid:durableId="15078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368293">
    <w:abstractNumId w:val="4"/>
  </w:num>
  <w:num w:numId="4" w16cid:durableId="1426344725">
    <w:abstractNumId w:val="7"/>
  </w:num>
  <w:num w:numId="5" w16cid:durableId="1596135368">
    <w:abstractNumId w:val="5"/>
  </w:num>
  <w:num w:numId="6" w16cid:durableId="1104763385">
    <w:abstractNumId w:val="2"/>
  </w:num>
  <w:num w:numId="7" w16cid:durableId="1776947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0432462">
    <w:abstractNumId w:val="6"/>
  </w:num>
  <w:num w:numId="9" w16cid:durableId="59595042">
    <w:abstractNumId w:val="1"/>
  </w:num>
  <w:num w:numId="10" w16cid:durableId="5328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8B"/>
    <w:rsid w:val="00031D30"/>
    <w:rsid w:val="00067D5E"/>
    <w:rsid w:val="000774EB"/>
    <w:rsid w:val="000849BF"/>
    <w:rsid w:val="000F5397"/>
    <w:rsid w:val="00117342"/>
    <w:rsid w:val="001671F5"/>
    <w:rsid w:val="001E389E"/>
    <w:rsid w:val="002255F6"/>
    <w:rsid w:val="002E4820"/>
    <w:rsid w:val="00322E5E"/>
    <w:rsid w:val="00333C8B"/>
    <w:rsid w:val="00345F8A"/>
    <w:rsid w:val="0036638D"/>
    <w:rsid w:val="003925F4"/>
    <w:rsid w:val="003928EA"/>
    <w:rsid w:val="00445B75"/>
    <w:rsid w:val="004922B2"/>
    <w:rsid w:val="00494E11"/>
    <w:rsid w:val="004B3AD4"/>
    <w:rsid w:val="004D2EFD"/>
    <w:rsid w:val="004E6BCD"/>
    <w:rsid w:val="00543E9F"/>
    <w:rsid w:val="0054656E"/>
    <w:rsid w:val="005630F9"/>
    <w:rsid w:val="005A46B5"/>
    <w:rsid w:val="005A658D"/>
    <w:rsid w:val="005F79CA"/>
    <w:rsid w:val="00604447"/>
    <w:rsid w:val="00635924"/>
    <w:rsid w:val="006847F8"/>
    <w:rsid w:val="00762F0A"/>
    <w:rsid w:val="007D167D"/>
    <w:rsid w:val="007D7848"/>
    <w:rsid w:val="008140EF"/>
    <w:rsid w:val="00852915"/>
    <w:rsid w:val="00887792"/>
    <w:rsid w:val="008C142C"/>
    <w:rsid w:val="009B470F"/>
    <w:rsid w:val="009D469B"/>
    <w:rsid w:val="009E5B39"/>
    <w:rsid w:val="00A443BF"/>
    <w:rsid w:val="00A71604"/>
    <w:rsid w:val="00B6417E"/>
    <w:rsid w:val="00BA3CE9"/>
    <w:rsid w:val="00BE757E"/>
    <w:rsid w:val="00BF4CF4"/>
    <w:rsid w:val="00C057DA"/>
    <w:rsid w:val="00C15009"/>
    <w:rsid w:val="00C353F8"/>
    <w:rsid w:val="00C521D6"/>
    <w:rsid w:val="00CB09FE"/>
    <w:rsid w:val="00CC38EC"/>
    <w:rsid w:val="00CD40E4"/>
    <w:rsid w:val="00CD7EF8"/>
    <w:rsid w:val="00CF737E"/>
    <w:rsid w:val="00DB4738"/>
    <w:rsid w:val="00DC4AD0"/>
    <w:rsid w:val="00DC4DAB"/>
    <w:rsid w:val="00E60EE2"/>
    <w:rsid w:val="00E76AA4"/>
    <w:rsid w:val="00E819B2"/>
    <w:rsid w:val="00EA09B8"/>
    <w:rsid w:val="00EC7B45"/>
    <w:rsid w:val="00F236E3"/>
    <w:rsid w:val="00F305C4"/>
    <w:rsid w:val="00F367D9"/>
    <w:rsid w:val="00F40038"/>
    <w:rsid w:val="00F47748"/>
    <w:rsid w:val="00F64119"/>
    <w:rsid w:val="00F71DC7"/>
    <w:rsid w:val="00FA16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0DBA8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styleId="UnresolvedMention">
    <w:name w:val="Unresolved Mention"/>
    <w:basedOn w:val="DefaultParagraphFont"/>
    <w:uiPriority w:val="99"/>
    <w:semiHidden/>
    <w:unhideWhenUsed/>
    <w:rsid w:val="00887792"/>
    <w:rPr>
      <w:color w:val="605E5C"/>
      <w:shd w:val="clear" w:color="auto" w:fill="E1DFDD"/>
    </w:rPr>
  </w:style>
  <w:style w:type="character" w:styleId="CommentReference">
    <w:name w:val="annotation reference"/>
    <w:basedOn w:val="DefaultParagraphFont"/>
    <w:uiPriority w:val="99"/>
    <w:semiHidden/>
    <w:unhideWhenUsed/>
    <w:rsid w:val="005630F9"/>
    <w:rPr>
      <w:sz w:val="16"/>
      <w:szCs w:val="16"/>
    </w:rPr>
  </w:style>
  <w:style w:type="paragraph" w:styleId="CommentText">
    <w:name w:val="annotation text"/>
    <w:basedOn w:val="Normal"/>
    <w:link w:val="CommentTextChar"/>
    <w:uiPriority w:val="99"/>
    <w:semiHidden/>
    <w:unhideWhenUsed/>
    <w:rsid w:val="005630F9"/>
    <w:pPr>
      <w:spacing w:line="240" w:lineRule="auto"/>
    </w:pPr>
    <w:rPr>
      <w:sz w:val="20"/>
    </w:rPr>
  </w:style>
  <w:style w:type="character" w:customStyle="1" w:styleId="CommentTextChar">
    <w:name w:val="Comment Text Char"/>
    <w:basedOn w:val="DefaultParagraphFont"/>
    <w:link w:val="CommentText"/>
    <w:uiPriority w:val="99"/>
    <w:semiHidden/>
    <w:rsid w:val="005630F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30F9"/>
    <w:rPr>
      <w:b/>
      <w:bCs/>
    </w:rPr>
  </w:style>
  <w:style w:type="character" w:customStyle="1" w:styleId="CommentSubjectChar">
    <w:name w:val="Comment Subject Char"/>
    <w:basedOn w:val="CommentTextChar"/>
    <w:link w:val="CommentSubject"/>
    <w:uiPriority w:val="99"/>
    <w:semiHidden/>
    <w:rsid w:val="005630F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 w:id="1034236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uthmiski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D1AFDE363394FB0A1E3A52CA664CD" ma:contentTypeVersion="18" ma:contentTypeDescription="Create a new document." ma:contentTypeScope="" ma:versionID="e88fbd9444d166bde9ac2c9ac7f8c0ce">
  <xsd:schema xmlns:xsd="http://www.w3.org/2001/XMLSchema" xmlns:xs="http://www.w3.org/2001/XMLSchema" xmlns:p="http://schemas.microsoft.com/office/2006/metadata/properties" xmlns:ns2="9a8f53b2-13a3-4793-90e7-10226504b3c4" xmlns:ns3="e3eab8b6-c0c4-41d5-9873-d73174f14db4" targetNamespace="http://schemas.microsoft.com/office/2006/metadata/properties" ma:root="true" ma:fieldsID="a37b41880412a4737e75f356d32fb4b0" ns2:_="" ns3:_="">
    <xsd:import namespace="9a8f53b2-13a3-4793-90e7-10226504b3c4"/>
    <xsd:import namespace="e3eab8b6-c0c4-41d5-9873-d73174f14d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DateandTimeModified"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53b2-13a3-4793-90e7-10226504b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1b88b5-1e03-4004-8c48-28539b4b26ed}" ma:internalName="TaxCatchAll" ma:showField="CatchAllData" ma:web="9a8f53b2-13a3-4793-90e7-10226504b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b8b6-c0c4-41d5-9873-d73174f14d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eandTimeModified" ma:index="23" nillable="true" ma:displayName="Date and Time Modified" ma:format="DateTime" ma:internalName="DateandTimeModified">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2edab9a-dc9d-426e-90cc-a0414d65d0e9"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AB004-C26C-4582-A6AD-EC5A4AF5827B}">
  <ds:schemaRefs>
    <ds:schemaRef ds:uri="http://schemas.microsoft.com/sharepoint/events"/>
  </ds:schemaRefs>
</ds:datastoreItem>
</file>

<file path=customXml/itemProps2.xml><?xml version="1.0" encoding="utf-8"?>
<ds:datastoreItem xmlns:ds="http://schemas.openxmlformats.org/officeDocument/2006/customXml" ds:itemID="{1B460710-A70A-438E-A23F-04FD4EF638D4}">
  <ds:schemaRefs>
    <ds:schemaRef ds:uri="http://schemas.microsoft.com/sharepoint/v3/contenttype/forms"/>
  </ds:schemaRefs>
</ds:datastoreItem>
</file>

<file path=customXml/itemProps3.xml><?xml version="1.0" encoding="utf-8"?>
<ds:datastoreItem xmlns:ds="http://schemas.openxmlformats.org/officeDocument/2006/customXml" ds:itemID="{645C35F8-4B56-425B-A9E5-1DC11C1C6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53b2-13a3-4793-90e7-10226504b3c4"/>
    <ds:schemaRef ds:uri="e3eab8b6-c0c4-41d5-9873-d73174f1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Boon</dc:creator>
  <cp:keywords/>
  <dc:description/>
  <cp:lastModifiedBy>Kelly Tye</cp:lastModifiedBy>
  <cp:revision>13</cp:revision>
  <dcterms:created xsi:type="dcterms:W3CDTF">2021-08-23T07:58:00Z</dcterms:created>
  <dcterms:modified xsi:type="dcterms:W3CDTF">2023-01-17T14:31:00Z</dcterms:modified>
</cp:coreProperties>
</file>